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FF" w:rsidRDefault="00757BFF" w:rsidP="00757BF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757BFF" w:rsidRDefault="00757BFF" w:rsidP="00757BF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757BFF" w:rsidRDefault="00757BFF" w:rsidP="00757BF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 informujemy, że:</w:t>
      </w:r>
    </w:p>
    <w:p w:rsidR="00757BFF" w:rsidRDefault="00757BFF" w:rsidP="00757B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/>
          <w:b/>
          <w:sz w:val="20"/>
          <w:szCs w:val="20"/>
        </w:rPr>
        <w:t xml:space="preserve">Gminny Ośrodek Pomocy Społecznej w Gródku, </w:t>
      </w:r>
      <w:r>
        <w:rPr>
          <w:rFonts w:ascii="Times New Roman" w:hAnsi="Times New Roman"/>
          <w:bCs/>
          <w:sz w:val="20"/>
          <w:szCs w:val="20"/>
        </w:rPr>
        <w:t xml:space="preserve">(zwany dalej Ośrodkiem), </w:t>
      </w:r>
      <w:r>
        <w:rPr>
          <w:rFonts w:ascii="Times New Roman" w:hAnsi="Times New Roman"/>
          <w:sz w:val="20"/>
          <w:szCs w:val="20"/>
        </w:rPr>
        <w:t>z siedzibą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przy </w:t>
      </w:r>
      <w:r>
        <w:rPr>
          <w:rFonts w:ascii="Times New Roman" w:hAnsi="Times New Roman"/>
          <w:b/>
          <w:sz w:val="20"/>
          <w:szCs w:val="20"/>
        </w:rPr>
        <w:t xml:space="preserve">ul. Fabrycznej 8 lok. 2, 16-040 Gródek; tel. 85 7180 127,  e-mail: </w:t>
      </w:r>
      <w:hyperlink r:id="rId6" w:history="1">
        <w:r>
          <w:rPr>
            <w:rStyle w:val="Hipercze"/>
            <w:rFonts w:ascii="Times New Roman" w:hAnsi="Times New Roman"/>
            <w:b/>
            <w:sz w:val="20"/>
            <w:szCs w:val="20"/>
          </w:rPr>
          <w:t>gops@grodek.pl</w:t>
        </w:r>
      </w:hyperlink>
      <w:r>
        <w:rPr>
          <w:rFonts w:ascii="Times New Roman" w:hAnsi="Times New Roman"/>
          <w:bCs/>
          <w:sz w:val="20"/>
          <w:szCs w:val="20"/>
        </w:rPr>
        <w:t>.</w:t>
      </w:r>
    </w:p>
    <w:p w:rsidR="00757BFF" w:rsidRDefault="00757BFF" w:rsidP="00757B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razie pytań dotyczących sposobu i zakresu przetwarzania Pani/Pana danych osobowych w zakresie działania Ośrodka, a także przysługujących uprawnień, może się Pani/Pan skontaktować z Inspektorem Ochrony Danych w Ośrodku za pomocą adresu: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iod.gops@protonmail.com</w:t>
        </w:r>
      </w:hyperlink>
      <w:r>
        <w:rPr>
          <w:rFonts w:ascii="Times New Roman" w:hAnsi="Times New Roman"/>
          <w:sz w:val="20"/>
          <w:szCs w:val="20"/>
        </w:rPr>
        <w:t xml:space="preserve"> lub listownie na adres siedziby Ośrodka. </w:t>
      </w:r>
    </w:p>
    <w:p w:rsidR="00757BFF" w:rsidRDefault="00757BFF" w:rsidP="00757B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są w związku ze złożonym podaniem/wnioskiem na podstawie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art. 6 ust. 1 lit. c, lit. e oraz art. 9 ust. 2 lit. b, lit. g RODO w celu realizacji obowiązku prawnego ciążącego na Administratorze i zadań realizowanych w interesie publicznym</w:t>
      </w:r>
      <w:r>
        <w:rPr>
          <w:rFonts w:ascii="Times New Roman" w:hAnsi="Times New Roman"/>
          <w:sz w:val="20"/>
          <w:szCs w:val="20"/>
        </w:rPr>
        <w:t xml:space="preserve"> wynikających w szczególności z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ustawy o pomocy społecznej, ustawy o wspieraniu rodziny i systemie pieczy zastępczej, ustawy o przeciwdziałaniu przemocy w rodzinie, ustawy o świadczeniach rodzinnych, ustawy o pomocy osobom uprawnionym do alimentów, ustawy o dodatkach mieszkaniowych, ustawy Prawo energetyczne, ustawy o ustaleniu i wypłacie zasiłków dla opiekunów, ustawy o pomocy państwa w wychowywaniu dzieci, ustawy o wsparciu kobiet w ciąży i rodzin „Za życiem”, ustawy o świadczeniach opieki zdrowotnej finansowanych ze środków publicznych.</w:t>
      </w:r>
    </w:p>
    <w:p w:rsidR="00757BFF" w:rsidRDefault="00757BFF" w:rsidP="00757BF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związku z przetwarzaniem danych w celach o których mowa w pkt 3,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prawa. </w:t>
      </w:r>
    </w:p>
    <w:p w:rsidR="00757BFF" w:rsidRDefault="00757BFF" w:rsidP="00757BF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</w:t>
      </w:r>
    </w:p>
    <w:p w:rsidR="00757BFF" w:rsidRDefault="00757BFF" w:rsidP="00757BF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przetwarzaniem Pani/Pana danych osobowych posiada Pani/Pan prawo do: </w:t>
      </w:r>
    </w:p>
    <w:p w:rsidR="00757BFF" w:rsidRDefault="00757BFF" w:rsidP="00757BF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żądania od Administratora dostępu do swoich danych osobowych z zastrzeżeniem, że udostępniane dane osobowe nie mogą ujawniać informacji niejawnych, ani naruszać tajemnic prawnie chronionych, do których zachowania zobowiązany jest Ośrodek; </w:t>
      </w:r>
    </w:p>
    <w:p w:rsidR="00757BFF" w:rsidRDefault="00757BFF" w:rsidP="00757BF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sprostowania, usunięcia lub ograniczenia przetwarzania danych osobowych; </w:t>
      </w:r>
    </w:p>
    <w:p w:rsidR="00757BFF" w:rsidRDefault="00757BFF" w:rsidP="00757BF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:rsidR="00757BFF" w:rsidRDefault="00757BFF" w:rsidP="00757BF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cofnięcia zgody w dowolnym momencie, jeżeli dane są przetwarzane na podstawie zgody osoby, której dotyczą. </w:t>
      </w:r>
    </w:p>
    <w:p w:rsidR="00757BFF" w:rsidRDefault="00757BFF" w:rsidP="00757BF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powzięcia informacji o niezgodnym z prawem przetwarzaniu w Ośrodku Pani/Pana danych osobowych, przysługuje Pani/Panu prawo wniesienia skargi do Prezesa Urzędu Ochrony Danych Osobowych (na adres Urzędu Ochrony Danych Osobowych, ul. Stawki 2, 00-193 Warszawa).</w:t>
      </w:r>
    </w:p>
    <w:p w:rsidR="00757BFF" w:rsidRDefault="00757BFF" w:rsidP="00757BF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obowiązkowe, w sytuacji gdy przesłankę przetwarzania danych osobowych stanowi przepis prawa. W pozostałym zakresie podanie danych jest dobrowolne. Jeżeli jest Pani/Pan zobowiązana/y do podania swoich danych, to konsekwencją ich niepodania będzie niemożność realizacji wobec Pani/Pana praw, obowiązków oraz uprawnień.</w:t>
      </w:r>
    </w:p>
    <w:p w:rsidR="00757BFF" w:rsidRDefault="00757BFF" w:rsidP="00757BF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nie podlegają zautomatyzowanemu podejmowaniu decyzji, w tym profilowaniu. </w:t>
      </w:r>
    </w:p>
    <w:p w:rsidR="00757BFF" w:rsidRDefault="00757BFF" w:rsidP="00757BF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Zebrane dane osobowe nie będą przekazywane do państwa trzeciego, ani do organizacji międzynarodowej.</w:t>
      </w:r>
    </w:p>
    <w:p w:rsidR="00F8123F" w:rsidRDefault="00F8123F" w:rsidP="00F8123F">
      <w:pPr>
        <w:ind w:left="720"/>
        <w:jc w:val="center"/>
      </w:pPr>
    </w:p>
    <w:p w:rsidR="00F8123F" w:rsidRDefault="00F8123F" w:rsidP="00F8123F">
      <w:pPr>
        <w:spacing w:after="0" w:line="240" w:lineRule="auto"/>
        <w:jc w:val="right"/>
      </w:pPr>
      <w:r>
        <w:t>………………………………………………………………</w:t>
      </w:r>
    </w:p>
    <w:p w:rsidR="00F8123F" w:rsidRDefault="00F8123F" w:rsidP="00F8123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Data i czytelny podpis</w:t>
      </w:r>
      <w:bookmarkStart w:id="0" w:name="_GoBack"/>
      <w:bookmarkEnd w:id="0"/>
    </w:p>
    <w:sectPr w:rsidR="00F8123F" w:rsidSect="00F8123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BF3"/>
    <w:multiLevelType w:val="hybridMultilevel"/>
    <w:tmpl w:val="F6C486A4"/>
    <w:lvl w:ilvl="0" w:tplc="CC4E5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1F3E"/>
    <w:multiLevelType w:val="hybridMultilevel"/>
    <w:tmpl w:val="92DC9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DA"/>
    <w:rsid w:val="0014320A"/>
    <w:rsid w:val="00757BFF"/>
    <w:rsid w:val="009D2531"/>
    <w:rsid w:val="00C315DA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BF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57BF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7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7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BF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57BF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7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.gops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rod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cp:lastPrinted>2021-06-17T09:29:00Z</cp:lastPrinted>
  <dcterms:created xsi:type="dcterms:W3CDTF">2021-02-03T09:19:00Z</dcterms:created>
  <dcterms:modified xsi:type="dcterms:W3CDTF">2021-06-17T09:29:00Z</dcterms:modified>
</cp:coreProperties>
</file>